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78" w:rsidRPr="00CF6A06" w:rsidRDefault="00796D78" w:rsidP="00CF6A06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CF6A06">
        <w:rPr>
          <w:rFonts w:ascii="Arial" w:eastAsia="Times New Roman" w:hAnsi="Arial" w:cs="Arial"/>
          <w:b/>
          <w:sz w:val="24"/>
          <w:szCs w:val="24"/>
        </w:rPr>
        <w:t>СОВЕТ  ДЕПУТАТОВ</w:t>
      </w:r>
      <w:proofErr w:type="gramEnd"/>
    </w:p>
    <w:p w:rsidR="00796D78" w:rsidRPr="00CF6A06" w:rsidRDefault="00796D78" w:rsidP="00CF6A06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CF6A06">
        <w:rPr>
          <w:rFonts w:ascii="Arial" w:eastAsia="Times New Roman" w:hAnsi="Arial" w:cs="Arial"/>
          <w:b/>
          <w:sz w:val="24"/>
          <w:szCs w:val="24"/>
        </w:rPr>
        <w:t>ЗУДИЛОВСКОГО  СЕЛЬСОВЕТА</w:t>
      </w:r>
      <w:proofErr w:type="gramEnd"/>
    </w:p>
    <w:p w:rsidR="00796D78" w:rsidRPr="00CF6A06" w:rsidRDefault="00796D78" w:rsidP="00CF6A0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F6A06">
        <w:rPr>
          <w:rFonts w:ascii="Arial" w:hAnsi="Arial" w:cs="Arial"/>
          <w:b/>
          <w:sz w:val="24"/>
          <w:szCs w:val="24"/>
        </w:rPr>
        <w:t>ПЕРВОМАЙСКОГО  РАЙОНА</w:t>
      </w:r>
      <w:proofErr w:type="gramEnd"/>
      <w:r w:rsidRPr="00CF6A06">
        <w:rPr>
          <w:rFonts w:ascii="Arial" w:hAnsi="Arial" w:cs="Arial"/>
          <w:b/>
          <w:sz w:val="24"/>
          <w:szCs w:val="24"/>
        </w:rPr>
        <w:t xml:space="preserve">  АЛТАЙСКОГО КРАЯ</w:t>
      </w:r>
    </w:p>
    <w:p w:rsidR="00796D78" w:rsidRPr="00CF6A06" w:rsidRDefault="00796D78" w:rsidP="00CF6A06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796D78" w:rsidRPr="00CF6A06" w:rsidRDefault="00796D78" w:rsidP="00CF6A06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F6A06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6D78" w:rsidRPr="00CF6A06" w:rsidRDefault="006D5B49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t xml:space="preserve">23.11.2023 </w:t>
      </w:r>
      <w:r w:rsidR="00796D78" w:rsidRPr="00CF6A06">
        <w:rPr>
          <w:rFonts w:ascii="Arial" w:hAnsi="Arial" w:cs="Arial"/>
          <w:sz w:val="24"/>
          <w:szCs w:val="24"/>
        </w:rPr>
        <w:t xml:space="preserve">                                с. Зудилово                                              № </w:t>
      </w:r>
      <w:r>
        <w:rPr>
          <w:rFonts w:ascii="Arial" w:hAnsi="Arial" w:cs="Arial"/>
          <w:sz w:val="24"/>
          <w:szCs w:val="24"/>
        </w:rPr>
        <w:t>28</w:t>
      </w:r>
    </w:p>
    <w:p w:rsidR="00796D78" w:rsidRPr="00CF6A06" w:rsidRDefault="00796D78" w:rsidP="00CF6A0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78" w:rsidRPr="00CF6A06" w:rsidRDefault="00796D78" w:rsidP="00CF6A0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110F3" w:rsidRPr="00FD1BF8" w:rsidRDefault="00796D78" w:rsidP="00E110F3">
      <w:pPr>
        <w:suppressLineNumbers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 xml:space="preserve">Об утверждении соглашения </w:t>
      </w:r>
      <w:r w:rsidR="00E110F3" w:rsidRPr="00FD1BF8">
        <w:rPr>
          <w:rFonts w:ascii="Arial" w:hAnsi="Arial" w:cs="Arial"/>
          <w:color w:val="000000"/>
          <w:sz w:val="24"/>
          <w:szCs w:val="24"/>
        </w:rPr>
        <w:t>о передаче контрольно-счетной палат</w:t>
      </w:r>
      <w:r w:rsidR="00E110F3">
        <w:rPr>
          <w:rFonts w:ascii="Arial" w:hAnsi="Arial" w:cs="Arial"/>
          <w:color w:val="000000"/>
          <w:sz w:val="24"/>
          <w:szCs w:val="24"/>
        </w:rPr>
        <w:t>е</w:t>
      </w:r>
      <w:r w:rsidR="00E110F3" w:rsidRPr="00FD1BF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E110F3" w:rsidRPr="00FD1BF8">
        <w:rPr>
          <w:rFonts w:ascii="Arial" w:hAnsi="Arial" w:cs="Arial"/>
          <w:color w:val="000000"/>
          <w:sz w:val="24"/>
          <w:szCs w:val="24"/>
        </w:rPr>
        <w:t>Первомайского  района</w:t>
      </w:r>
      <w:proofErr w:type="gramEnd"/>
      <w:r w:rsidR="00E110F3" w:rsidRPr="00FD1BF8">
        <w:rPr>
          <w:rFonts w:ascii="Arial" w:hAnsi="Arial" w:cs="Arial"/>
          <w:color w:val="000000"/>
          <w:sz w:val="24"/>
          <w:szCs w:val="24"/>
        </w:rPr>
        <w:t xml:space="preserve"> Алтайского края исполнения полномочий контрольно-счетного органа </w:t>
      </w:r>
      <w:r w:rsidR="00E110F3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Зудиловский сельсовет</w:t>
      </w:r>
      <w:r w:rsidR="00E110F3" w:rsidRPr="00FD1BF8">
        <w:rPr>
          <w:rFonts w:ascii="Arial" w:hAnsi="Arial" w:cs="Arial"/>
          <w:color w:val="000000"/>
          <w:sz w:val="24"/>
          <w:szCs w:val="24"/>
        </w:rPr>
        <w:t xml:space="preserve"> Первомайского района Алтайского края по осуществлению внешнего муниципального финансового контроля</w:t>
      </w:r>
      <w:r w:rsidR="00E110F3">
        <w:rPr>
          <w:rFonts w:ascii="Arial" w:hAnsi="Arial" w:cs="Arial"/>
          <w:color w:val="000000"/>
          <w:sz w:val="24"/>
          <w:szCs w:val="24"/>
        </w:rPr>
        <w:t xml:space="preserve"> на 2024 год</w:t>
      </w:r>
    </w:p>
    <w:p w:rsidR="00796D78" w:rsidRPr="00CF6A06" w:rsidRDefault="00796D78" w:rsidP="00E110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>В соответствии со статьей 5</w:t>
      </w:r>
      <w:r w:rsidR="00512C51" w:rsidRPr="00CF6A06">
        <w:rPr>
          <w:rFonts w:ascii="Arial" w:eastAsia="Times New Roman" w:hAnsi="Arial" w:cs="Arial"/>
          <w:sz w:val="24"/>
          <w:szCs w:val="24"/>
        </w:rPr>
        <w:t>7</w:t>
      </w:r>
      <w:r w:rsidRPr="00CF6A06">
        <w:rPr>
          <w:rFonts w:ascii="Arial" w:eastAsia="Times New Roman" w:hAnsi="Arial" w:cs="Arial"/>
          <w:sz w:val="24"/>
          <w:szCs w:val="24"/>
        </w:rPr>
        <w:t xml:space="preserve"> Устава </w:t>
      </w:r>
      <w:proofErr w:type="gramStart"/>
      <w:r w:rsidRPr="00CF6A06">
        <w:rPr>
          <w:rFonts w:ascii="Arial" w:eastAsia="Times New Roman" w:hAnsi="Arial" w:cs="Arial"/>
          <w:sz w:val="24"/>
          <w:szCs w:val="24"/>
        </w:rPr>
        <w:t>муниципального  образования</w:t>
      </w:r>
      <w:proofErr w:type="gramEnd"/>
      <w:r w:rsidRPr="00CF6A06">
        <w:rPr>
          <w:rFonts w:ascii="Arial" w:eastAsia="Times New Roman" w:hAnsi="Arial" w:cs="Arial"/>
          <w:sz w:val="24"/>
          <w:szCs w:val="24"/>
        </w:rPr>
        <w:t xml:space="preserve"> Зудиловский сельсовет,   Совет  депутатов  РЕШИЛ:</w:t>
      </w: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 xml:space="preserve">     1. Утвердить </w:t>
      </w:r>
      <w:proofErr w:type="gramStart"/>
      <w:r w:rsidRPr="00CF6A06">
        <w:rPr>
          <w:rFonts w:ascii="Arial" w:eastAsia="Times New Roman" w:hAnsi="Arial" w:cs="Arial"/>
          <w:sz w:val="24"/>
          <w:szCs w:val="24"/>
        </w:rPr>
        <w:t xml:space="preserve">соглашение  </w:t>
      </w:r>
      <w:r w:rsidR="00E110F3" w:rsidRPr="00E110F3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E110F3" w:rsidRPr="00E110F3">
        <w:rPr>
          <w:rFonts w:ascii="Arial" w:eastAsia="Times New Roman" w:hAnsi="Arial" w:cs="Arial"/>
          <w:sz w:val="24"/>
          <w:szCs w:val="24"/>
        </w:rPr>
        <w:t xml:space="preserve"> передаче контрольно-счетной палате Первомайского  района Алтайского края исполнения полномочий контрольно-счетного органа  муниципального образования Зудиловский сельсовет Первомайского района Алтайского края по осуществлению внешнего муниципального финансового контроля на 2024 год</w:t>
      </w:r>
      <w:r w:rsidRPr="00CF6A06">
        <w:rPr>
          <w:rFonts w:ascii="Arial" w:eastAsia="Times New Roman" w:hAnsi="Arial" w:cs="Arial"/>
          <w:sz w:val="24"/>
          <w:szCs w:val="24"/>
        </w:rPr>
        <w:t>. (прилагается</w:t>
      </w:r>
      <w:r w:rsidRPr="00CF6A06">
        <w:rPr>
          <w:rFonts w:ascii="Arial" w:eastAsia="Times New Roman" w:hAnsi="Arial" w:cs="Arial"/>
          <w:b/>
          <w:sz w:val="24"/>
          <w:szCs w:val="24"/>
        </w:rPr>
        <w:t>).</w:t>
      </w:r>
      <w:r w:rsidRPr="00CF6A06">
        <w:rPr>
          <w:rFonts w:ascii="Arial" w:eastAsia="Times New Roman" w:hAnsi="Arial" w:cs="Arial"/>
          <w:b/>
          <w:sz w:val="24"/>
          <w:szCs w:val="24"/>
        </w:rPr>
        <w:tab/>
      </w:r>
    </w:p>
    <w:p w:rsidR="00796D78" w:rsidRPr="00CF6A06" w:rsidRDefault="00796D78" w:rsidP="00CF6A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 xml:space="preserve">2. </w:t>
      </w:r>
      <w:r w:rsidR="0071113D" w:rsidRPr="0071113D">
        <w:rPr>
          <w:rFonts w:ascii="Arial" w:hAnsi="Arial" w:cs="Arial"/>
          <w:sz w:val="24"/>
          <w:szCs w:val="24"/>
        </w:rPr>
        <w:t>Опубликовать настоящее решение в Сборнике муниципальных правовых актов муниципального образования Зудиловский сельсовет Первомайского района Алтайского края.</w:t>
      </w:r>
    </w:p>
    <w:p w:rsidR="00796D78" w:rsidRPr="00CF6A06" w:rsidRDefault="00796D78" w:rsidP="00CF6A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F6A0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F6A0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самоуправлению.</w:t>
      </w: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CF6A06">
        <w:rPr>
          <w:rFonts w:ascii="Arial" w:eastAsia="Times New Roman" w:hAnsi="Arial" w:cs="Arial"/>
          <w:sz w:val="24"/>
          <w:szCs w:val="24"/>
        </w:rPr>
        <w:t>Глава  сельсовета</w:t>
      </w:r>
      <w:proofErr w:type="gramEnd"/>
      <w:r w:rsidRPr="00CF6A06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="00576EAC" w:rsidRPr="00CF6A06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F6A06">
        <w:rPr>
          <w:rFonts w:ascii="Arial" w:eastAsia="Times New Roman" w:hAnsi="Arial" w:cs="Arial"/>
          <w:sz w:val="24"/>
          <w:szCs w:val="24"/>
        </w:rPr>
        <w:t xml:space="preserve">                         М.Р. Смолякова   </w:t>
      </w: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796D78" w:rsidRPr="00CF6A06" w:rsidRDefault="00796D78" w:rsidP="00CF6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96D78" w:rsidRPr="00CF6A06" w:rsidRDefault="00796D78" w:rsidP="00CF6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D4AA5" w:rsidRPr="00CF6A06" w:rsidRDefault="008D4AA5" w:rsidP="00CF6A06">
      <w:pPr>
        <w:pStyle w:val="a8"/>
        <w:widowControl/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 </w:t>
      </w:r>
    </w:p>
    <w:p w:rsidR="00576EAC" w:rsidRPr="00CF6A06" w:rsidRDefault="00576EAC" w:rsidP="00CF6A0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>к решению Совета депутатов</w:t>
      </w:r>
    </w:p>
    <w:p w:rsidR="00576EAC" w:rsidRPr="00CF6A06" w:rsidRDefault="00576EAC" w:rsidP="00CF6A0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>Зудиловского сельсовета</w:t>
      </w:r>
    </w:p>
    <w:p w:rsidR="00576EAC" w:rsidRPr="006D5B49" w:rsidRDefault="00576EAC" w:rsidP="00CF6A06">
      <w:pPr>
        <w:pStyle w:val="a8"/>
        <w:widowControl/>
        <w:ind w:left="0" w:righ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CF6A06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bookmarkStart w:id="0" w:name="_GoBack"/>
      <w:proofErr w:type="gramStart"/>
      <w:r w:rsidR="006D5B49" w:rsidRPr="006D5B49">
        <w:rPr>
          <w:b w:val="0"/>
        </w:rPr>
        <w:t xml:space="preserve">23.11.2023 </w:t>
      </w:r>
      <w:r w:rsidR="00CF6A06" w:rsidRPr="006D5B49">
        <w:rPr>
          <w:rFonts w:ascii="Arial" w:hAnsi="Arial" w:cs="Arial"/>
          <w:b w:val="0"/>
          <w:bCs w:val="0"/>
          <w:sz w:val="24"/>
          <w:szCs w:val="24"/>
        </w:rPr>
        <w:t xml:space="preserve"> №</w:t>
      </w:r>
      <w:proofErr w:type="gramEnd"/>
      <w:r w:rsidR="00CF6A06" w:rsidRPr="006D5B4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D5B49" w:rsidRPr="006D5B49">
        <w:rPr>
          <w:rFonts w:ascii="Arial" w:hAnsi="Arial" w:cs="Arial"/>
          <w:b w:val="0"/>
          <w:bCs w:val="0"/>
          <w:sz w:val="24"/>
          <w:szCs w:val="24"/>
        </w:rPr>
        <w:t>28</w:t>
      </w:r>
    </w:p>
    <w:bookmarkEnd w:id="0"/>
    <w:p w:rsidR="00576EAC" w:rsidRPr="00CF6A06" w:rsidRDefault="00576EAC" w:rsidP="00CF6A06">
      <w:pPr>
        <w:pStyle w:val="a8"/>
        <w:widowControl/>
        <w:ind w:left="0" w:right="0" w:firstLine="709"/>
        <w:jc w:val="right"/>
        <w:rPr>
          <w:rFonts w:ascii="Arial" w:hAnsi="Arial" w:cs="Arial"/>
          <w:b w:val="0"/>
          <w:sz w:val="24"/>
          <w:szCs w:val="24"/>
        </w:rPr>
      </w:pP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СОГЛАШЕНИЕ</w:t>
      </w: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о передаче контрольно-счетной палате </w:t>
      </w:r>
      <w:proofErr w:type="gramStart"/>
      <w:r w:rsidRPr="00CF6A06">
        <w:rPr>
          <w:rFonts w:ascii="Arial" w:hAnsi="Arial" w:cs="Arial"/>
          <w:color w:val="000000"/>
          <w:sz w:val="24"/>
          <w:szCs w:val="24"/>
        </w:rPr>
        <w:t>Первомайского  района</w:t>
      </w:r>
      <w:proofErr w:type="gramEnd"/>
      <w:r w:rsidRPr="00CF6A06">
        <w:rPr>
          <w:rFonts w:ascii="Arial" w:hAnsi="Arial" w:cs="Arial"/>
          <w:color w:val="000000"/>
          <w:sz w:val="24"/>
          <w:szCs w:val="24"/>
        </w:rPr>
        <w:t xml:space="preserve"> Алтайского края исполнения полномочий контрольно-счетного органа  муниципального образования Зудиловский сельсовет Первомайского района Алтайского края по осуществлению внешнего муниципального финансового контроля на 2024 год</w:t>
      </w: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Совет депутатов Зудиловского сельсовета в лице главы сельсовета </w:t>
      </w:r>
      <w:r w:rsidRPr="00CF6A06">
        <w:rPr>
          <w:rFonts w:ascii="Arial" w:hAnsi="Arial" w:cs="Arial"/>
          <w:sz w:val="24"/>
          <w:szCs w:val="24"/>
        </w:rPr>
        <w:t>Смоляковой Миры Раджабовны</w:t>
      </w:r>
      <w:r w:rsidRPr="00CF6A06">
        <w:rPr>
          <w:rFonts w:ascii="Arial" w:hAnsi="Arial" w:cs="Arial"/>
          <w:color w:val="000000"/>
          <w:sz w:val="24"/>
          <w:szCs w:val="24"/>
        </w:rPr>
        <w:t>, действующего на основании Устава муниципального образования Зудиловский сельсовет, с одной стороны, и Первомайского районного Собрания депутатов Алтайского края в лице председателя районного Собрания депутатов Логинова Юрия Петровича, действующего на основании Устава муниципального образования Первомайский район, с другой стороны, вместе или раздельно именуемые Стороны, руководствуясь частью 11 статьи 3 Федерального закона от 07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заключили настоящее Соглашение о нижеследующем:</w:t>
      </w: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1. Предмет Соглашения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1.2. Предметом настоящего Соглашения является передача контрольно-счетной палате Первомайского района (далее по тексту – контрольно-счетная палата) полномочий контрольно-счетного органа поселения по осуществлению внешнего муниципального финансового контроля и передача из </w:t>
      </w:r>
      <w:proofErr w:type="gramStart"/>
      <w:r w:rsidRPr="00CF6A06">
        <w:rPr>
          <w:rFonts w:ascii="Arial" w:hAnsi="Arial" w:cs="Arial"/>
          <w:color w:val="000000"/>
          <w:sz w:val="24"/>
          <w:szCs w:val="24"/>
        </w:rPr>
        <w:t>бюджета  муниципального</w:t>
      </w:r>
      <w:proofErr w:type="gramEnd"/>
      <w:r w:rsidRPr="00CF6A06">
        <w:rPr>
          <w:rFonts w:ascii="Arial" w:hAnsi="Arial" w:cs="Arial"/>
          <w:color w:val="000000"/>
          <w:sz w:val="24"/>
          <w:szCs w:val="24"/>
        </w:rPr>
        <w:t xml:space="preserve"> образования Зудиловский сельсовет (далее по тексту – поселение) в бюджет муниципального образования Первомайский  район межбюджетных трансфертов на осуществление переданных полномочий.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1.3. Контрольно-счетной палате передаются полномочия контрольно-счетного органа поселения, установленные федеральными законами, законами Алтайского края, уставом поселения и нормативными правовыми актами поселения в сфере внешнего муниципального финансового контроля.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1.4.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контрольно-счетной палаты.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1.5. Другие контрольные и экспертно-аналитические мероприятия включаются в план работы </w:t>
      </w:r>
      <w:proofErr w:type="spellStart"/>
      <w:r w:rsidRPr="00CF6A06">
        <w:rPr>
          <w:rFonts w:ascii="Arial" w:hAnsi="Arial" w:cs="Arial"/>
          <w:color w:val="000000"/>
          <w:sz w:val="24"/>
          <w:szCs w:val="24"/>
        </w:rPr>
        <w:t>контрольно</w:t>
      </w:r>
      <w:proofErr w:type="spellEnd"/>
      <w:r w:rsidRPr="00CF6A06">
        <w:rPr>
          <w:rFonts w:ascii="Arial" w:hAnsi="Arial" w:cs="Arial"/>
          <w:color w:val="000000"/>
          <w:sz w:val="24"/>
          <w:szCs w:val="24"/>
        </w:rPr>
        <w:t xml:space="preserve"> – счетной палаты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proofErr w:type="spellStart"/>
      <w:r w:rsidRPr="00CF6A06">
        <w:rPr>
          <w:rFonts w:ascii="Arial" w:hAnsi="Arial" w:cs="Arial"/>
          <w:color w:val="000000"/>
          <w:sz w:val="24"/>
          <w:szCs w:val="24"/>
        </w:rPr>
        <w:t>контрольно</w:t>
      </w:r>
      <w:proofErr w:type="spellEnd"/>
      <w:r w:rsidRPr="00CF6A06">
        <w:rPr>
          <w:rFonts w:ascii="Arial" w:hAnsi="Arial" w:cs="Arial"/>
          <w:color w:val="000000"/>
          <w:sz w:val="24"/>
          <w:szCs w:val="24"/>
        </w:rPr>
        <w:t xml:space="preserve"> - счетной палаты отдельным разделом (подразделом).</w:t>
      </w: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F6A06" w:rsidRPr="00CF6A06" w:rsidRDefault="00CF6A06" w:rsidP="00CF6A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2. Срок действия Соглашения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2.1. Соглашение заключено на срок один год и действует в период с 1 января 2024г. по 31 декабря 2024г.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2.2. В случае если решением представительного органа поселения о бюджете поселения не будут утверждены межбюджетные трансферты бюджету муниципального </w:t>
      </w:r>
      <w:r w:rsidRPr="00CF6A06">
        <w:rPr>
          <w:rFonts w:ascii="Arial" w:hAnsi="Arial" w:cs="Arial"/>
          <w:color w:val="000000"/>
          <w:sz w:val="24"/>
          <w:szCs w:val="24"/>
        </w:rPr>
        <w:lastRenderedPageBreak/>
        <w:t>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F6A06" w:rsidRPr="00CF6A06" w:rsidRDefault="00CF6A06" w:rsidP="00CF6A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CF6A06">
        <w:rPr>
          <w:rFonts w:ascii="Arial" w:hAnsi="Arial" w:cs="Arial"/>
          <w:color w:val="000000"/>
          <w:spacing w:val="-2"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3.1. Объем межбюджетных трансфертов на очередной финансовый год, предоставляемых из бюджета поселения в бюджет муниципального образования Первомайский район на осуществление полномочий, предусмотренных настоящим Соглашением, определяется как сумма затрат на материально-техническое содержание контрольно-счетной палаты района: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835"/>
        <w:gridCol w:w="1843"/>
        <w:gridCol w:w="1276"/>
      </w:tblGrid>
      <w:tr w:rsidR="00CF6A06" w:rsidRPr="00CF6A06" w:rsidTr="000463D1">
        <w:tc>
          <w:tcPr>
            <w:tcW w:w="2552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Стоимость товара</w:t>
            </w:r>
          </w:p>
        </w:tc>
        <w:tc>
          <w:tcPr>
            <w:tcW w:w="2835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Стоимость товара на одно заключение (акт)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Количество заключений</w:t>
            </w:r>
          </w:p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(актов) в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CF6A06" w:rsidRPr="00CF6A06" w:rsidTr="000463D1">
        <w:tc>
          <w:tcPr>
            <w:tcW w:w="2552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Затраты на электроэнергию</w:t>
            </w:r>
          </w:p>
        </w:tc>
        <w:tc>
          <w:tcPr>
            <w:tcW w:w="1559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6,70</w:t>
            </w:r>
          </w:p>
        </w:tc>
        <w:tc>
          <w:tcPr>
            <w:tcW w:w="2835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117,25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351,75</w:t>
            </w:r>
          </w:p>
        </w:tc>
      </w:tr>
      <w:tr w:rsidR="00CF6A06" w:rsidRPr="00CF6A06" w:rsidTr="000463D1">
        <w:tc>
          <w:tcPr>
            <w:tcW w:w="2552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1559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835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42,00</w:t>
            </w:r>
          </w:p>
        </w:tc>
      </w:tr>
      <w:tr w:rsidR="00CF6A06" w:rsidRPr="00CF6A06" w:rsidTr="000463D1">
        <w:tc>
          <w:tcPr>
            <w:tcW w:w="2552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559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835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12,00</w:t>
            </w:r>
          </w:p>
        </w:tc>
      </w:tr>
      <w:tr w:rsidR="00CF6A06" w:rsidRPr="00CF6A06" w:rsidTr="000463D1">
        <w:tc>
          <w:tcPr>
            <w:tcW w:w="2552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гелевая</w:t>
            </w:r>
            <w:proofErr w:type="spellEnd"/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красная</w:t>
            </w:r>
          </w:p>
        </w:tc>
        <w:tc>
          <w:tcPr>
            <w:tcW w:w="1559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2835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7,50</w:t>
            </w:r>
          </w:p>
        </w:tc>
      </w:tr>
      <w:tr w:rsidR="00CF6A06" w:rsidRPr="00CF6A06" w:rsidTr="000463D1">
        <w:tc>
          <w:tcPr>
            <w:tcW w:w="2552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Скоросшиватель</w:t>
            </w:r>
          </w:p>
        </w:tc>
        <w:tc>
          <w:tcPr>
            <w:tcW w:w="1559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2835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34,50</w:t>
            </w:r>
          </w:p>
        </w:tc>
      </w:tr>
      <w:tr w:rsidR="00CF6A06" w:rsidRPr="00CF6A06" w:rsidTr="000463D1">
        <w:tc>
          <w:tcPr>
            <w:tcW w:w="2552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Картридж для принтера</w:t>
            </w:r>
          </w:p>
        </w:tc>
        <w:tc>
          <w:tcPr>
            <w:tcW w:w="1559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2835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51,90</w:t>
            </w:r>
          </w:p>
        </w:tc>
      </w:tr>
      <w:tr w:rsidR="00CF6A06" w:rsidRPr="00CF6A06" w:rsidTr="000463D1">
        <w:tc>
          <w:tcPr>
            <w:tcW w:w="2552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A06" w:rsidRPr="00CF6A06" w:rsidRDefault="00CF6A06" w:rsidP="00CF6A06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A06">
              <w:rPr>
                <w:rFonts w:ascii="Arial" w:hAnsi="Arial" w:cs="Arial"/>
                <w:color w:val="000000"/>
                <w:sz w:val="24"/>
                <w:szCs w:val="24"/>
              </w:rPr>
              <w:t>499,65</w:t>
            </w:r>
          </w:p>
        </w:tc>
      </w:tr>
    </w:tbl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3.2. Расчетный объем межбюджетных трансфертов на очередной год и плановый период, определенный в соответствии с настоящим Соглашением, и значения показателей, использованных при расчете, доводятся контрольно-счетной палатой до Совета депутатов Зудиловского сельсовета и администрации Зудиловского сельсовета не позднее чем за 3 месяца до начала очередного года. 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3.3. Объем межбюджетных трансфертов определен в сумме 500,00 рублей.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3.4.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3.5. Расходы бюджета поселения на предоставление межбюджетных трансфертов и расходы бюджета муниципального образования Первомайский район,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3.6. Межбюджетные трансферты зачисляются в бюджет муниципального образования Первомайский район по соответствующему коду бюджетной классификации доходов. 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F6A06" w:rsidRPr="00CF6A06" w:rsidRDefault="00CF6A06" w:rsidP="00CF6A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CF6A06">
        <w:rPr>
          <w:rFonts w:ascii="Arial" w:hAnsi="Arial" w:cs="Arial"/>
          <w:color w:val="000000"/>
          <w:spacing w:val="-2"/>
          <w:sz w:val="24"/>
          <w:szCs w:val="24"/>
        </w:rPr>
        <w:t>4. Права и обязанности сторон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</w:t>
      </w:r>
      <w:proofErr w:type="gramStart"/>
      <w:r w:rsidRPr="00CF6A06">
        <w:rPr>
          <w:rFonts w:ascii="Arial" w:hAnsi="Arial" w:cs="Arial"/>
          <w:color w:val="000000"/>
          <w:sz w:val="24"/>
          <w:szCs w:val="24"/>
        </w:rPr>
        <w:t>1.Первомайское</w:t>
      </w:r>
      <w:proofErr w:type="gramEnd"/>
      <w:r w:rsidRPr="00CF6A06">
        <w:rPr>
          <w:rFonts w:ascii="Arial" w:hAnsi="Arial" w:cs="Arial"/>
          <w:color w:val="000000"/>
          <w:sz w:val="24"/>
          <w:szCs w:val="24"/>
        </w:rPr>
        <w:t xml:space="preserve"> районное Собрания депутатов: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4.1.1) 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lastRenderedPageBreak/>
        <w:t>4.1.2) устанавливает штатную численность контрольно-счетной палаты с учетом необходимости осуществления предусмотренных настоящим Соглашением полномочий;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4.1.3) получает от контрольно-счетной палаты информацию об осуществлении предусмотренных настоящим Соглашением полномочий и </w:t>
      </w:r>
      <w:proofErr w:type="gramStart"/>
      <w:r w:rsidRPr="00CF6A06">
        <w:rPr>
          <w:rFonts w:ascii="Arial" w:hAnsi="Arial" w:cs="Arial"/>
          <w:color w:val="000000"/>
          <w:sz w:val="24"/>
          <w:szCs w:val="24"/>
        </w:rPr>
        <w:t>результатах</w:t>
      </w:r>
      <w:proofErr w:type="gramEnd"/>
      <w:r w:rsidRPr="00CF6A06">
        <w:rPr>
          <w:rFonts w:ascii="Arial" w:hAnsi="Arial" w:cs="Arial"/>
          <w:color w:val="000000"/>
          <w:sz w:val="24"/>
          <w:szCs w:val="24"/>
        </w:rPr>
        <w:t xml:space="preserve"> проведенных контрольных и экспертно-аналитических мероприятиях;</w:t>
      </w:r>
    </w:p>
    <w:p w:rsidR="00CF6A06" w:rsidRPr="00CF6A06" w:rsidRDefault="00CF6A06" w:rsidP="00CF6A06">
      <w:pPr>
        <w:suppressLineNumber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>4.1.4) утверждает настоящее Соглашение;</w:t>
      </w:r>
    </w:p>
    <w:p w:rsidR="00CF6A06" w:rsidRPr="00CF6A06" w:rsidRDefault="00CF6A06" w:rsidP="00CF6A06">
      <w:pPr>
        <w:suppressLineNumber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>4.1.5) осуществляет контроль за реализацией переданных друг другу полномочий.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 Контрольно-счетная палата: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4.2.1) включает в план своей работы: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в сроки, не противоречащие законодательству, иные контрольные и экспертно-аналитические мероприятия;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4.2.2) проводит предусмотренные планом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4.2.6) направляет отчеты и заключения по результатам проведенных мероприятия Совету депутатов сельсовета, вправе направлять указанные материалы иным органам местного самоуправления поселения;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4.2.7)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4.2.8)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4.2.9) обеспечивает использование средств, предусмотренных настоящим Соглашением межбюджетных трансфертов исключительно на материально-техническое обеспечение своей деятельности;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4.2.10)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4.3. Совет депутатов Зудиловского сельсовета:</w:t>
      </w:r>
    </w:p>
    <w:p w:rsidR="00CF6A06" w:rsidRPr="00CF6A06" w:rsidRDefault="00CF6A06" w:rsidP="00CF6A06">
      <w:pPr>
        <w:suppressLineNumber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4.3.1) </w:t>
      </w:r>
      <w:r w:rsidRPr="00CF6A06">
        <w:rPr>
          <w:rFonts w:ascii="Arial" w:hAnsi="Arial" w:cs="Arial"/>
          <w:sz w:val="24"/>
          <w:szCs w:val="24"/>
        </w:rPr>
        <w:t>утверждает настоящее Соглашение;</w:t>
      </w:r>
    </w:p>
    <w:p w:rsidR="00CF6A06" w:rsidRPr="00CF6A06" w:rsidRDefault="00CF6A06" w:rsidP="00CF6A06">
      <w:pPr>
        <w:suppressLineNumber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>4.3.2) осуществляет контроль за реализацией переданных друг другу полномочий;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4.3.3)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lastRenderedPageBreak/>
        <w:t xml:space="preserve">4.3.4) направляет </w:t>
      </w:r>
      <w:proofErr w:type="gramStart"/>
      <w:r w:rsidRPr="00CF6A06">
        <w:rPr>
          <w:rFonts w:ascii="Arial" w:hAnsi="Arial" w:cs="Arial"/>
          <w:color w:val="000000"/>
          <w:sz w:val="24"/>
          <w:szCs w:val="24"/>
        </w:rPr>
        <w:t>в  контрольно</w:t>
      </w:r>
      <w:proofErr w:type="gramEnd"/>
      <w:r w:rsidRPr="00CF6A06">
        <w:rPr>
          <w:rFonts w:ascii="Arial" w:hAnsi="Arial" w:cs="Arial"/>
          <w:color w:val="000000"/>
          <w:sz w:val="24"/>
          <w:szCs w:val="24"/>
        </w:rPr>
        <w:t>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задачам, способы их проведения, проверяемые органы и организации;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4.3.5) 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4.3.6) 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своих обязательств.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F6A06" w:rsidRPr="00CF6A06" w:rsidRDefault="00CF6A06" w:rsidP="00CF6A06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CF6A06">
        <w:rPr>
          <w:rFonts w:ascii="Arial" w:hAnsi="Arial" w:cs="Arial"/>
          <w:color w:val="000000"/>
          <w:spacing w:val="-2"/>
          <w:sz w:val="24"/>
          <w:szCs w:val="24"/>
        </w:rPr>
        <w:t>5. Ответственность сторон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5.2. В случае неисполнения (ненадлежащего исполнения) контрольно-счетной палатой предусмотренных настоящим Соглашением полномочий, Первомайское районное Собрание депутатов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CF6A06">
        <w:rPr>
          <w:rFonts w:ascii="Arial" w:hAnsi="Arial" w:cs="Arial"/>
          <w:color w:val="000000"/>
          <w:sz w:val="24"/>
          <w:szCs w:val="24"/>
        </w:rPr>
        <w:t>непроведенные</w:t>
      </w:r>
      <w:proofErr w:type="spellEnd"/>
      <w:r w:rsidRPr="00CF6A0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CF6A06">
        <w:rPr>
          <w:rFonts w:ascii="Arial" w:hAnsi="Arial" w:cs="Arial"/>
          <w:color w:val="000000"/>
          <w:sz w:val="24"/>
          <w:szCs w:val="24"/>
        </w:rPr>
        <w:t>ненадлежаще</w:t>
      </w:r>
      <w:proofErr w:type="spellEnd"/>
      <w:r w:rsidRPr="00CF6A06">
        <w:rPr>
          <w:rFonts w:ascii="Arial" w:hAnsi="Arial" w:cs="Arial"/>
          <w:color w:val="000000"/>
          <w:sz w:val="24"/>
          <w:szCs w:val="24"/>
        </w:rPr>
        <w:t xml:space="preserve"> проведенные) мероприятия.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 xml:space="preserve">5.3. В случае несвоевременного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</w:t>
      </w:r>
      <w:r w:rsidRPr="00CF6A06">
        <w:rPr>
          <w:rFonts w:ascii="Arial" w:hAnsi="Arial" w:cs="Arial"/>
          <w:color w:val="000000"/>
          <w:sz w:val="24"/>
          <w:szCs w:val="24"/>
        </w:rPr>
        <w:t xml:space="preserve">Зудиловского </w:t>
      </w:r>
      <w:r w:rsidRPr="00CF6A06">
        <w:rPr>
          <w:rFonts w:ascii="Arial" w:hAnsi="Arial" w:cs="Arial"/>
          <w:sz w:val="24"/>
          <w:szCs w:val="24"/>
        </w:rPr>
        <w:t xml:space="preserve">сельсовета обеспечивает перечисление в бюджет муниципального района пени в размере одной трехсотой ставки рефинансирования Центрального Банка Российской Федерации за каждый день просрочки.  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CF6A06">
        <w:rPr>
          <w:rFonts w:ascii="Arial" w:hAnsi="Arial" w:cs="Arial"/>
          <w:color w:val="000000"/>
          <w:spacing w:val="-2"/>
          <w:sz w:val="24"/>
          <w:szCs w:val="24"/>
        </w:rPr>
        <w:t>6. Заключительные положения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F6A06" w:rsidRPr="00CF6A06" w:rsidRDefault="00CF6A06" w:rsidP="00CF6A06">
      <w:pPr>
        <w:suppressLineNumbers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6.2. Действие настоящего Соглашения может быть прекращено досрочно по соглашению Сторон либо в случае направления Первомайским районным Собранием депутатов или Советом депутатов Зудиловского сельсовета другим Сторонам уведомления о расторжении Соглашения. </w:t>
      </w:r>
    </w:p>
    <w:p w:rsidR="00CF6A06" w:rsidRPr="00CF6A06" w:rsidRDefault="00CF6A06" w:rsidP="00CF6A06">
      <w:pPr>
        <w:suppressLineNumbers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О досрочном расторжении настоящего соглашения, сторона – инициатор расторжения обязана предупредить другую сторону о принятом решении за один месяц.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6.3. При прекращении действия Соглашения Совет депутатов Зудиловского сельсовета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 xml:space="preserve">6.4. При прекращении действия Соглашения Первомайское районное Собрание депутатов обеспечивает возврат в бюджет сельсовета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CF6A06">
        <w:rPr>
          <w:rFonts w:ascii="Arial" w:hAnsi="Arial" w:cs="Arial"/>
          <w:color w:val="000000"/>
          <w:sz w:val="24"/>
          <w:szCs w:val="24"/>
        </w:rPr>
        <w:t>непроведенные</w:t>
      </w:r>
      <w:proofErr w:type="spellEnd"/>
      <w:r w:rsidRPr="00CF6A06">
        <w:rPr>
          <w:rFonts w:ascii="Arial" w:hAnsi="Arial" w:cs="Arial"/>
          <w:color w:val="000000"/>
          <w:sz w:val="24"/>
          <w:szCs w:val="24"/>
        </w:rPr>
        <w:t xml:space="preserve"> мероприятия.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6.5.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F6A06" w:rsidRPr="00CF6A06" w:rsidRDefault="00CF6A06" w:rsidP="00CF6A06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hAnsi="Arial" w:cs="Arial"/>
          <w:color w:val="000000"/>
          <w:sz w:val="24"/>
          <w:szCs w:val="24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F6A06" w:rsidRPr="00CF6A06" w:rsidRDefault="00CF6A06" w:rsidP="00CF6A06">
      <w:pPr>
        <w:pStyle w:val="af"/>
        <w:suppressLineNumbers/>
        <w:spacing w:before="0" w:after="0"/>
        <w:ind w:firstLine="709"/>
        <w:contextualSpacing/>
        <w:jc w:val="center"/>
        <w:rPr>
          <w:rFonts w:ascii="Arial" w:hAnsi="Arial" w:cs="Arial"/>
          <w:color w:val="000000"/>
        </w:rPr>
      </w:pPr>
      <w:r w:rsidRPr="00CF6A06">
        <w:rPr>
          <w:rFonts w:ascii="Arial" w:hAnsi="Arial" w:cs="Arial"/>
          <w:bCs/>
          <w:color w:val="000000"/>
        </w:rPr>
        <w:lastRenderedPageBreak/>
        <w:t>7. Реквизиты и подписи сторон</w:t>
      </w:r>
    </w:p>
    <w:p w:rsidR="00CF6A06" w:rsidRPr="00CF6A06" w:rsidRDefault="00CF6A06" w:rsidP="00CF6A06">
      <w:pPr>
        <w:pStyle w:val="ConsNonformat"/>
        <w:widowControl/>
        <w:ind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CF6A06">
        <w:rPr>
          <w:rFonts w:ascii="Arial" w:hAnsi="Arial" w:cs="Arial"/>
          <w:bCs/>
          <w:sz w:val="24"/>
          <w:szCs w:val="24"/>
        </w:rPr>
        <w:t>Совет депутатов Зудиловского                                       Первомайское районное Собрание</w:t>
      </w:r>
    </w:p>
    <w:p w:rsidR="00CF6A06" w:rsidRPr="00CF6A06" w:rsidRDefault="00CF6A06" w:rsidP="00CF6A06">
      <w:pPr>
        <w:pStyle w:val="ConsNonformat"/>
        <w:widowControl/>
        <w:ind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CF6A06">
        <w:rPr>
          <w:rFonts w:ascii="Arial" w:hAnsi="Arial" w:cs="Arial"/>
          <w:bCs/>
          <w:sz w:val="24"/>
          <w:szCs w:val="24"/>
        </w:rPr>
        <w:t>сельсовета Первомайского района                                депутатов Алтайского края,</w:t>
      </w:r>
    </w:p>
    <w:p w:rsidR="00CF6A06" w:rsidRPr="00CF6A06" w:rsidRDefault="00CF6A06" w:rsidP="00CF6A06">
      <w:pPr>
        <w:pStyle w:val="ConsNonformat"/>
        <w:widowControl/>
        <w:ind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CF6A06">
        <w:rPr>
          <w:rFonts w:ascii="Arial" w:hAnsi="Arial" w:cs="Arial"/>
          <w:bCs/>
          <w:sz w:val="24"/>
          <w:szCs w:val="24"/>
        </w:rPr>
        <w:t xml:space="preserve">Алтайского </w:t>
      </w:r>
      <w:proofErr w:type="gramStart"/>
      <w:r w:rsidRPr="00CF6A06">
        <w:rPr>
          <w:rFonts w:ascii="Arial" w:hAnsi="Arial" w:cs="Arial"/>
          <w:bCs/>
          <w:sz w:val="24"/>
          <w:szCs w:val="24"/>
        </w:rPr>
        <w:t xml:space="preserve">края,   </w:t>
      </w:r>
      <w:proofErr w:type="gramEnd"/>
      <w:r w:rsidRPr="00CF6A06">
        <w:rPr>
          <w:rFonts w:ascii="Arial" w:hAnsi="Arial" w:cs="Arial"/>
          <w:bCs/>
          <w:sz w:val="24"/>
          <w:szCs w:val="24"/>
        </w:rPr>
        <w:t xml:space="preserve">                                                           г. Новоалтайск, ул. Деповская 19а</w:t>
      </w:r>
    </w:p>
    <w:p w:rsidR="00CF6A06" w:rsidRPr="00CF6A06" w:rsidRDefault="00CF6A06" w:rsidP="00CF6A06">
      <w:pPr>
        <w:pStyle w:val="ConsNonformat"/>
        <w:widowControl/>
        <w:ind w:right="0"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CF6A06">
        <w:rPr>
          <w:rFonts w:ascii="Arial" w:hAnsi="Arial" w:cs="Arial"/>
          <w:bCs/>
          <w:sz w:val="24"/>
          <w:szCs w:val="24"/>
        </w:rPr>
        <w:t>с.Зудилово</w:t>
      </w:r>
      <w:proofErr w:type="spellEnd"/>
      <w:r w:rsidRPr="00CF6A06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CF6A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6A06">
        <w:rPr>
          <w:rFonts w:ascii="Arial" w:hAnsi="Arial" w:cs="Arial"/>
          <w:bCs/>
          <w:sz w:val="24"/>
          <w:szCs w:val="24"/>
        </w:rPr>
        <w:t>ул.Школьная</w:t>
      </w:r>
      <w:proofErr w:type="spellEnd"/>
      <w:r w:rsidRPr="00CF6A06">
        <w:rPr>
          <w:rFonts w:ascii="Arial" w:hAnsi="Arial" w:cs="Arial"/>
          <w:bCs/>
          <w:sz w:val="24"/>
          <w:szCs w:val="24"/>
        </w:rPr>
        <w:t xml:space="preserve">, № 68                                                             </w:t>
      </w:r>
    </w:p>
    <w:p w:rsidR="00CF6A06" w:rsidRPr="00CF6A06" w:rsidRDefault="00CF6A06" w:rsidP="00CF6A06">
      <w:pPr>
        <w:pStyle w:val="ConsNonformat"/>
        <w:widowControl/>
        <w:ind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CF6A06">
        <w:rPr>
          <w:rFonts w:ascii="Arial" w:hAnsi="Arial" w:cs="Arial"/>
          <w:bCs/>
          <w:sz w:val="24"/>
          <w:szCs w:val="24"/>
        </w:rPr>
        <w:t>Глава Зудиловского сельсовета                                   Председатель районного Собрания</w:t>
      </w:r>
    </w:p>
    <w:p w:rsidR="00CF6A06" w:rsidRPr="00CF6A06" w:rsidRDefault="00CF6A06" w:rsidP="00CF6A06">
      <w:pPr>
        <w:pStyle w:val="ConsNonformat"/>
        <w:widowControl/>
        <w:ind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CF6A0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депутатов </w:t>
      </w:r>
    </w:p>
    <w:p w:rsidR="00CF6A06" w:rsidRPr="00CF6A06" w:rsidRDefault="00CF6A06" w:rsidP="00CF6A06">
      <w:pPr>
        <w:pStyle w:val="ConsNonformat"/>
        <w:widowControl/>
        <w:ind w:righ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CF6A06" w:rsidRPr="00CF6A06" w:rsidRDefault="00CF6A06" w:rsidP="00CF6A06">
      <w:pPr>
        <w:pStyle w:val="ConsNonformat"/>
        <w:widowControl/>
        <w:ind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CF6A06">
        <w:rPr>
          <w:rFonts w:ascii="Arial" w:hAnsi="Arial" w:cs="Arial"/>
          <w:bCs/>
          <w:sz w:val="24"/>
          <w:szCs w:val="24"/>
        </w:rPr>
        <w:t>______________ М.Р. Смолякова                                    _______________ Ю.П. Логинов</w:t>
      </w:r>
    </w:p>
    <w:p w:rsidR="00CF6A06" w:rsidRPr="00CF6A06" w:rsidRDefault="00CF6A06" w:rsidP="00CF6A06">
      <w:pPr>
        <w:pStyle w:val="ConsNonformat"/>
        <w:widowControl/>
        <w:ind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CF6A06">
        <w:rPr>
          <w:rFonts w:ascii="Arial" w:hAnsi="Arial" w:cs="Arial"/>
          <w:bCs/>
          <w:sz w:val="24"/>
          <w:szCs w:val="24"/>
        </w:rPr>
        <w:t xml:space="preserve">         (</w:t>
      </w:r>
      <w:proofErr w:type="gramStart"/>
      <w:r w:rsidRPr="00CF6A06">
        <w:rPr>
          <w:rFonts w:ascii="Arial" w:hAnsi="Arial" w:cs="Arial"/>
          <w:bCs/>
          <w:sz w:val="24"/>
          <w:szCs w:val="24"/>
        </w:rPr>
        <w:t xml:space="preserve">подпись)   </w:t>
      </w:r>
      <w:proofErr w:type="gramEnd"/>
      <w:r w:rsidRPr="00CF6A0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(подпись)</w:t>
      </w:r>
    </w:p>
    <w:p w:rsidR="00CF6A06" w:rsidRPr="00CF6A06" w:rsidRDefault="00CF6A06" w:rsidP="00CF6A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F6A06">
        <w:rPr>
          <w:rFonts w:ascii="Arial" w:hAnsi="Arial" w:cs="Arial"/>
          <w:sz w:val="24"/>
          <w:szCs w:val="24"/>
        </w:rPr>
        <w:t>м.п</w:t>
      </w:r>
      <w:proofErr w:type="spellEnd"/>
      <w:r w:rsidRPr="00CF6A06">
        <w:rPr>
          <w:rFonts w:ascii="Arial" w:hAnsi="Arial" w:cs="Arial"/>
          <w:sz w:val="24"/>
          <w:szCs w:val="24"/>
        </w:rPr>
        <w:t>.</w:t>
      </w:r>
      <w:r w:rsidRPr="00CF6A06">
        <w:rPr>
          <w:rFonts w:ascii="Arial" w:hAnsi="Arial" w:cs="Arial"/>
          <w:sz w:val="24"/>
          <w:szCs w:val="24"/>
        </w:rPr>
        <w:tab/>
      </w:r>
      <w:r w:rsidRPr="00CF6A06">
        <w:rPr>
          <w:rFonts w:ascii="Arial" w:hAnsi="Arial" w:cs="Arial"/>
          <w:sz w:val="24"/>
          <w:szCs w:val="24"/>
        </w:rPr>
        <w:tab/>
      </w:r>
      <w:r w:rsidRPr="00CF6A06">
        <w:rPr>
          <w:rFonts w:ascii="Arial" w:hAnsi="Arial" w:cs="Arial"/>
          <w:sz w:val="24"/>
          <w:szCs w:val="24"/>
        </w:rPr>
        <w:tab/>
      </w:r>
      <w:r w:rsidRPr="00CF6A06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proofErr w:type="spellStart"/>
      <w:r w:rsidRPr="00CF6A06">
        <w:rPr>
          <w:rFonts w:ascii="Arial" w:hAnsi="Arial" w:cs="Arial"/>
          <w:sz w:val="24"/>
          <w:szCs w:val="24"/>
        </w:rPr>
        <w:t>м.п</w:t>
      </w:r>
      <w:proofErr w:type="spellEnd"/>
      <w:r w:rsidRPr="00CF6A06">
        <w:rPr>
          <w:rFonts w:ascii="Arial" w:hAnsi="Arial" w:cs="Arial"/>
          <w:sz w:val="24"/>
          <w:szCs w:val="24"/>
        </w:rPr>
        <w:t xml:space="preserve">.           </w:t>
      </w:r>
    </w:p>
    <w:p w:rsidR="00CF6A06" w:rsidRPr="00CF6A06" w:rsidRDefault="00CF6A06" w:rsidP="00CF6A06">
      <w:pPr>
        <w:pStyle w:val="ConsNonformat"/>
        <w:widowControl/>
        <w:suppressLineNumbers/>
        <w:suppressAutoHyphens/>
        <w:ind w:right="0" w:firstLine="709"/>
        <w:contextualSpacing/>
        <w:rPr>
          <w:rFonts w:ascii="Arial" w:hAnsi="Arial" w:cs="Arial"/>
          <w:sz w:val="24"/>
          <w:szCs w:val="24"/>
        </w:rPr>
      </w:pPr>
    </w:p>
    <w:p w:rsidR="00CF6A06" w:rsidRPr="00CF6A06" w:rsidRDefault="00CF6A06" w:rsidP="00CF6A06">
      <w:pPr>
        <w:pStyle w:val="ConsNonformat"/>
        <w:widowControl/>
        <w:suppressLineNumbers/>
        <w:suppressAutoHyphens/>
        <w:ind w:right="0" w:firstLine="709"/>
        <w:contextualSpacing/>
        <w:rPr>
          <w:rFonts w:ascii="Arial" w:hAnsi="Arial" w:cs="Arial"/>
          <w:sz w:val="24"/>
          <w:szCs w:val="24"/>
        </w:rPr>
      </w:pP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>СОГЛАСОВАНО:</w:t>
      </w: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 xml:space="preserve">Председателем контрольно-счетной </w:t>
      </w: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>палаты Первомайского района</w:t>
      </w: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 xml:space="preserve">Алтайского края </w:t>
      </w:r>
    </w:p>
    <w:p w:rsidR="00CF6A06" w:rsidRPr="00CF6A06" w:rsidRDefault="00CF6A06" w:rsidP="00CF6A06">
      <w:pPr>
        <w:suppressLineNumbers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 xml:space="preserve">__________________ Т.М. </w:t>
      </w:r>
      <w:proofErr w:type="spellStart"/>
      <w:r w:rsidRPr="00CF6A06">
        <w:rPr>
          <w:rFonts w:ascii="Arial" w:hAnsi="Arial" w:cs="Arial"/>
          <w:sz w:val="24"/>
          <w:szCs w:val="24"/>
        </w:rPr>
        <w:t>Баюновой</w:t>
      </w:r>
      <w:proofErr w:type="spellEnd"/>
    </w:p>
    <w:p w:rsidR="00CF6A06" w:rsidRPr="00CF6A06" w:rsidRDefault="00CF6A06" w:rsidP="00CF6A06">
      <w:pPr>
        <w:pStyle w:val="ConsNonformat"/>
        <w:widowControl/>
        <w:suppressLineNumbers/>
        <w:suppressAutoHyphens/>
        <w:ind w:right="0" w:firstLine="709"/>
        <w:contextualSpacing/>
        <w:rPr>
          <w:rFonts w:ascii="Arial" w:hAnsi="Arial" w:cs="Arial"/>
          <w:sz w:val="24"/>
          <w:szCs w:val="24"/>
        </w:rPr>
      </w:pPr>
    </w:p>
    <w:p w:rsidR="00CF6A06" w:rsidRPr="00CF6A06" w:rsidRDefault="00CF6A06" w:rsidP="00CF6A06">
      <w:pPr>
        <w:pStyle w:val="ConsNonformat"/>
        <w:widowControl/>
        <w:suppressLineNumbers/>
        <w:suppressAutoHyphens/>
        <w:ind w:right="0" w:firstLine="709"/>
        <w:contextualSpacing/>
        <w:rPr>
          <w:rFonts w:ascii="Arial" w:hAnsi="Arial" w:cs="Arial"/>
          <w:sz w:val="24"/>
          <w:szCs w:val="24"/>
        </w:rPr>
      </w:pPr>
    </w:p>
    <w:p w:rsidR="00CF6A06" w:rsidRPr="00CF6A06" w:rsidRDefault="00CF6A06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F6A06" w:rsidRPr="00CF6A06" w:rsidRDefault="00CF6A06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C4000" w:rsidRPr="00CF6A06" w:rsidRDefault="00A26285" w:rsidP="00CF6A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8D4AA5" w:rsidRPr="00CF6A06">
        <w:rPr>
          <w:rFonts w:ascii="Arial" w:hAnsi="Arial" w:cs="Arial"/>
          <w:sz w:val="24"/>
          <w:szCs w:val="24"/>
        </w:rPr>
        <w:t>м.п</w:t>
      </w:r>
      <w:proofErr w:type="spellEnd"/>
      <w:r w:rsidR="008D4AA5" w:rsidRPr="00CF6A06">
        <w:rPr>
          <w:rFonts w:ascii="Arial" w:hAnsi="Arial" w:cs="Arial"/>
          <w:sz w:val="24"/>
          <w:szCs w:val="24"/>
        </w:rPr>
        <w:t xml:space="preserve">.           </w:t>
      </w:r>
    </w:p>
    <w:sectPr w:rsidR="006C4000" w:rsidRPr="00CF6A06" w:rsidSect="00CF6A06">
      <w:headerReference w:type="default" r:id="rId7"/>
      <w:pgSz w:w="11906" w:h="16838" w:code="9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04" w:rsidRDefault="00EF4C04" w:rsidP="006E7700">
      <w:pPr>
        <w:spacing w:after="0" w:line="240" w:lineRule="auto"/>
      </w:pPr>
      <w:r>
        <w:separator/>
      </w:r>
    </w:p>
  </w:endnote>
  <w:endnote w:type="continuationSeparator" w:id="0">
    <w:p w:rsidR="00EF4C04" w:rsidRDefault="00EF4C04" w:rsidP="006E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04" w:rsidRDefault="00EF4C04" w:rsidP="006E7700">
      <w:pPr>
        <w:spacing w:after="0" w:line="240" w:lineRule="auto"/>
      </w:pPr>
      <w:r>
        <w:separator/>
      </w:r>
    </w:p>
  </w:footnote>
  <w:footnote w:type="continuationSeparator" w:id="0">
    <w:p w:rsidR="00EF4C04" w:rsidRDefault="00EF4C04" w:rsidP="006E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3C" w:rsidRDefault="00EF4C04" w:rsidP="004D4A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BD0"/>
    <w:multiLevelType w:val="hybridMultilevel"/>
    <w:tmpl w:val="B3381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275C3"/>
    <w:multiLevelType w:val="hybridMultilevel"/>
    <w:tmpl w:val="4FC0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3E15"/>
    <w:multiLevelType w:val="hybridMultilevel"/>
    <w:tmpl w:val="D1F2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4AA5"/>
    <w:rsid w:val="0004173E"/>
    <w:rsid w:val="00041E58"/>
    <w:rsid w:val="000473B9"/>
    <w:rsid w:val="000A3E57"/>
    <w:rsid w:val="000A43BA"/>
    <w:rsid w:val="000B360D"/>
    <w:rsid w:val="000B66EA"/>
    <w:rsid w:val="000D5FAA"/>
    <w:rsid w:val="000D6CF8"/>
    <w:rsid w:val="00136D43"/>
    <w:rsid w:val="001B5739"/>
    <w:rsid w:val="001B5C94"/>
    <w:rsid w:val="001F3E70"/>
    <w:rsid w:val="001F5695"/>
    <w:rsid w:val="0020506C"/>
    <w:rsid w:val="002652FB"/>
    <w:rsid w:val="002A72C7"/>
    <w:rsid w:val="002C797C"/>
    <w:rsid w:val="002D098C"/>
    <w:rsid w:val="00310E71"/>
    <w:rsid w:val="00390C41"/>
    <w:rsid w:val="00421778"/>
    <w:rsid w:val="004C78ED"/>
    <w:rsid w:val="00505F61"/>
    <w:rsid w:val="00512C51"/>
    <w:rsid w:val="00576EAC"/>
    <w:rsid w:val="00591F43"/>
    <w:rsid w:val="005A61D6"/>
    <w:rsid w:val="005B5977"/>
    <w:rsid w:val="00604B12"/>
    <w:rsid w:val="00624430"/>
    <w:rsid w:val="006A72A7"/>
    <w:rsid w:val="006C4000"/>
    <w:rsid w:val="006D5B49"/>
    <w:rsid w:val="006D7AAD"/>
    <w:rsid w:val="006E7700"/>
    <w:rsid w:val="0071113D"/>
    <w:rsid w:val="00796D78"/>
    <w:rsid w:val="007A5D86"/>
    <w:rsid w:val="008474CE"/>
    <w:rsid w:val="008715D6"/>
    <w:rsid w:val="00881844"/>
    <w:rsid w:val="008B1EB3"/>
    <w:rsid w:val="008C34BD"/>
    <w:rsid w:val="008D3D69"/>
    <w:rsid w:val="008D4AA5"/>
    <w:rsid w:val="008F7B76"/>
    <w:rsid w:val="00933045"/>
    <w:rsid w:val="009330C9"/>
    <w:rsid w:val="009363B4"/>
    <w:rsid w:val="009521E4"/>
    <w:rsid w:val="009970CA"/>
    <w:rsid w:val="009D1F76"/>
    <w:rsid w:val="009F1326"/>
    <w:rsid w:val="00A123F5"/>
    <w:rsid w:val="00A16AF5"/>
    <w:rsid w:val="00A26285"/>
    <w:rsid w:val="00A5432F"/>
    <w:rsid w:val="00A700EF"/>
    <w:rsid w:val="00A81412"/>
    <w:rsid w:val="00AE647E"/>
    <w:rsid w:val="00AF14DE"/>
    <w:rsid w:val="00B33BDA"/>
    <w:rsid w:val="00B71CBF"/>
    <w:rsid w:val="00BA2040"/>
    <w:rsid w:val="00BB74FC"/>
    <w:rsid w:val="00BD5B35"/>
    <w:rsid w:val="00CF6A06"/>
    <w:rsid w:val="00D10FDB"/>
    <w:rsid w:val="00D41782"/>
    <w:rsid w:val="00E110F3"/>
    <w:rsid w:val="00E20996"/>
    <w:rsid w:val="00E72155"/>
    <w:rsid w:val="00EF4C04"/>
    <w:rsid w:val="00F12343"/>
    <w:rsid w:val="00F9697D"/>
    <w:rsid w:val="00FD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8F3D"/>
  <w15:docId w15:val="{872BFCA3-0989-4DEC-ACF6-7FFAB675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A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AA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D4A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4A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D4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D4AA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rsid w:val="008D4AA5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Title"/>
    <w:basedOn w:val="a"/>
    <w:link w:val="a9"/>
    <w:qFormat/>
    <w:rsid w:val="008D4AA5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9">
    <w:name w:val="Заголовок Знак"/>
    <w:basedOn w:val="a0"/>
    <w:link w:val="a8"/>
    <w:rsid w:val="008D4AA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Normal">
    <w:name w:val="ConsNormal"/>
    <w:rsid w:val="008D4A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D4A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8D4AA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7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6EAC"/>
  </w:style>
  <w:style w:type="paragraph" w:styleId="ad">
    <w:name w:val="Balloon Text"/>
    <w:basedOn w:val="a"/>
    <w:link w:val="ae"/>
    <w:uiPriority w:val="99"/>
    <w:semiHidden/>
    <w:unhideWhenUsed/>
    <w:rsid w:val="00576EA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6EAC"/>
    <w:rPr>
      <w:rFonts w:ascii="Segoe UI" w:eastAsia="Times New Roman" w:hAnsi="Segoe UI" w:cs="Segoe UI"/>
      <w:sz w:val="18"/>
      <w:szCs w:val="18"/>
    </w:rPr>
  </w:style>
  <w:style w:type="paragraph" w:styleId="af">
    <w:name w:val="Normal (Web)"/>
    <w:basedOn w:val="a"/>
    <w:rsid w:val="00CF6A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zamglav</cp:lastModifiedBy>
  <cp:revision>37</cp:revision>
  <cp:lastPrinted>2023-11-07T04:46:00Z</cp:lastPrinted>
  <dcterms:created xsi:type="dcterms:W3CDTF">2018-07-17T05:50:00Z</dcterms:created>
  <dcterms:modified xsi:type="dcterms:W3CDTF">2023-11-27T08:53:00Z</dcterms:modified>
</cp:coreProperties>
</file>